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ROMÂNIA</w:t>
      </w:r>
      <w:r w:rsidRPr="003357B3">
        <w:rPr>
          <w:rFonts w:ascii="Calibri" w:eastAsia="Times New Roman" w:hAnsi="Calibri" w:cs="Times New Roman"/>
          <w:sz w:val="26"/>
          <w:szCs w:val="26"/>
        </w:rPr>
        <w:tab/>
      </w:r>
      <w:r w:rsidRPr="003357B3">
        <w:rPr>
          <w:rFonts w:ascii="Calibri" w:eastAsia="Times New Roman" w:hAnsi="Calibri" w:cs="Times New Roman"/>
          <w:caps/>
          <w:sz w:val="26"/>
          <w:szCs w:val="26"/>
        </w:rPr>
        <w:t>DE ACORD: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JUDEŢUL HARGHITA</w:t>
      </w:r>
      <w:r w:rsidRPr="003357B3">
        <w:rPr>
          <w:rFonts w:ascii="Calibri" w:eastAsia="Times New Roman" w:hAnsi="Calibri" w:cs="Times New Roman"/>
          <w:sz w:val="26"/>
          <w:szCs w:val="26"/>
        </w:rPr>
        <w:tab/>
        <w:t xml:space="preserve">PREŞEDINTE, 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CONSILIUL JUDEŢEAN</w:t>
      </w:r>
      <w:r w:rsidRPr="003357B3">
        <w:rPr>
          <w:rFonts w:ascii="Calibri" w:eastAsia="Times New Roman" w:hAnsi="Calibri" w:cs="Times New Roman"/>
          <w:sz w:val="26"/>
          <w:szCs w:val="26"/>
        </w:rPr>
        <w:tab/>
      </w:r>
      <w:proofErr w:type="spellStart"/>
      <w:r w:rsidRPr="003357B3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Pr="003357B3">
        <w:rPr>
          <w:rFonts w:ascii="Calibri" w:eastAsia="Times New Roman" w:hAnsi="Calibri" w:cs="Times New Roman"/>
          <w:sz w:val="26"/>
          <w:szCs w:val="26"/>
        </w:rPr>
        <w:t xml:space="preserve"> Csaba 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Direcţia generală patrimoniu</w:t>
      </w:r>
    </w:p>
    <w:p w:rsidR="00B407F4" w:rsidRPr="00B407F4" w:rsidRDefault="006240F0" w:rsidP="00B407F4">
      <w:pPr>
        <w:keepNext/>
        <w:spacing w:after="0" w:line="240" w:lineRule="auto"/>
        <w:outlineLvl w:val="0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>Nr. _________/ 2019</w:t>
      </w:r>
    </w:p>
    <w:p w:rsidR="003357B3" w:rsidRDefault="003357B3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710283" w:rsidRDefault="00710283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952B6A" w:rsidRPr="004B3103" w:rsidRDefault="00952B6A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7E2354" w:rsidRPr="007E2354" w:rsidRDefault="007E2354" w:rsidP="007E2354">
      <w:pPr>
        <w:spacing w:after="0" w:line="240" w:lineRule="auto"/>
        <w:jc w:val="center"/>
        <w:rPr>
          <w:rFonts w:ascii="Calibri" w:eastAsia="Times New Roman" w:hAnsi="Calibri" w:cs="Calibri"/>
          <w:b/>
          <w:sz w:val="26"/>
          <w:szCs w:val="26"/>
        </w:rPr>
      </w:pPr>
      <w:r w:rsidRPr="007E2354">
        <w:rPr>
          <w:rFonts w:ascii="Calibri" w:eastAsia="Times New Roman" w:hAnsi="Calibri" w:cs="Calibri"/>
          <w:b/>
          <w:sz w:val="26"/>
          <w:szCs w:val="26"/>
        </w:rPr>
        <w:t>EXPUNERE DE MOTIVE</w:t>
      </w:r>
    </w:p>
    <w:p w:rsidR="007E2354" w:rsidRPr="004019F3" w:rsidRDefault="00645F0F" w:rsidP="004019F3">
      <w:pPr>
        <w:spacing w:after="0" w:line="240" w:lineRule="auto"/>
        <w:jc w:val="center"/>
        <w:rPr>
          <w:rFonts w:ascii="Calibri" w:eastAsia="Times New Roman" w:hAnsi="Calibri" w:cs="Calibri"/>
          <w:b/>
          <w:sz w:val="26"/>
          <w:szCs w:val="26"/>
        </w:rPr>
      </w:pPr>
      <w:r>
        <w:rPr>
          <w:rFonts w:ascii="Calibri" w:eastAsia="Times New Roman" w:hAnsi="Calibri" w:cs="Calibri"/>
          <w:b/>
          <w:sz w:val="26"/>
          <w:szCs w:val="26"/>
        </w:rPr>
        <w:t xml:space="preserve">pentru </w:t>
      </w:r>
      <w:r w:rsidR="0019694A">
        <w:rPr>
          <w:rFonts w:ascii="Calibri" w:eastAsia="Times New Roman" w:hAnsi="Calibri" w:cs="Calibri"/>
          <w:b/>
          <w:sz w:val="26"/>
          <w:szCs w:val="26"/>
        </w:rPr>
        <w:t>revocarea</w:t>
      </w:r>
      <w:r>
        <w:rPr>
          <w:rFonts w:ascii="Calibri" w:eastAsia="Times New Roman" w:hAnsi="Calibri" w:cs="Calibri"/>
          <w:b/>
          <w:sz w:val="26"/>
          <w:szCs w:val="26"/>
        </w:rPr>
        <w:t xml:space="preserve"> Hotărârii Consiliului Județean Harghita nr. 105/2019 privind</w:t>
      </w:r>
      <w:r w:rsidRPr="007E2354">
        <w:rPr>
          <w:rFonts w:ascii="Calibri" w:eastAsia="Times New Roman" w:hAnsi="Calibri" w:cs="Calibri"/>
          <w:b/>
          <w:sz w:val="26"/>
          <w:szCs w:val="26"/>
        </w:rPr>
        <w:t xml:space="preserve"> </w:t>
      </w:r>
      <w:r w:rsidR="007E2354" w:rsidRPr="007E2354">
        <w:rPr>
          <w:rFonts w:ascii="Calibri" w:eastAsia="Times New Roman" w:hAnsi="Calibri" w:cs="Calibri"/>
          <w:b/>
          <w:sz w:val="26"/>
          <w:szCs w:val="26"/>
        </w:rPr>
        <w:t xml:space="preserve">aprobarea </w:t>
      </w:r>
      <w:r w:rsidR="000435EC">
        <w:rPr>
          <w:rFonts w:ascii="Calibri" w:eastAsia="Times New Roman" w:hAnsi="Calibri" w:cs="Calibri"/>
          <w:b/>
          <w:sz w:val="26"/>
          <w:szCs w:val="26"/>
        </w:rPr>
        <w:t>amplasării subterane</w:t>
      </w:r>
      <w:r w:rsidR="007E2354" w:rsidRPr="007E2354">
        <w:rPr>
          <w:rFonts w:ascii="Calibri" w:eastAsia="Times New Roman" w:hAnsi="Calibri" w:cs="Calibri"/>
          <w:b/>
          <w:sz w:val="26"/>
          <w:szCs w:val="26"/>
        </w:rPr>
        <w:t xml:space="preserve"> a </w:t>
      </w:r>
      <w:r w:rsidR="006240F0">
        <w:rPr>
          <w:rFonts w:ascii="Calibri" w:eastAsia="Times New Roman" w:hAnsi="Calibri" w:cs="Calibri"/>
          <w:b/>
          <w:sz w:val="26"/>
          <w:szCs w:val="26"/>
        </w:rPr>
        <w:t>lini</w:t>
      </w:r>
      <w:r w:rsidR="004019F3">
        <w:rPr>
          <w:rFonts w:ascii="Calibri" w:eastAsia="Times New Roman" w:hAnsi="Calibri" w:cs="Calibri"/>
          <w:b/>
          <w:sz w:val="26"/>
          <w:szCs w:val="26"/>
        </w:rPr>
        <w:t>ei</w:t>
      </w:r>
      <w:r w:rsidR="006240F0">
        <w:rPr>
          <w:rFonts w:ascii="Calibri" w:eastAsia="Times New Roman" w:hAnsi="Calibri" w:cs="Calibri"/>
          <w:b/>
          <w:sz w:val="26"/>
          <w:szCs w:val="26"/>
        </w:rPr>
        <w:t xml:space="preserve"> de branșament electric</w:t>
      </w:r>
      <w:r w:rsidR="004019F3" w:rsidRPr="004019F3">
        <w:rPr>
          <w:rFonts w:ascii="Calibri" w:eastAsia="Times New Roman" w:hAnsi="Calibri" w:cs="TimesNewRoman"/>
          <w:sz w:val="26"/>
          <w:szCs w:val="26"/>
        </w:rPr>
        <w:t xml:space="preserve"> </w:t>
      </w:r>
      <w:r w:rsidR="004019F3" w:rsidRPr="004019F3">
        <w:rPr>
          <w:rFonts w:ascii="Calibri" w:eastAsia="Times New Roman" w:hAnsi="Calibri" w:cs="TimesNewRoman"/>
          <w:b/>
          <w:sz w:val="26"/>
          <w:szCs w:val="26"/>
        </w:rPr>
        <w:t xml:space="preserve">care deservește </w:t>
      </w:r>
      <w:r w:rsidR="007D1D6F">
        <w:rPr>
          <w:rFonts w:ascii="Calibri" w:eastAsia="Times New Roman" w:hAnsi="Calibri" w:cs="TimesNewRoman"/>
          <w:b/>
          <w:sz w:val="26"/>
          <w:szCs w:val="26"/>
        </w:rPr>
        <w:t>pârtia</w:t>
      </w:r>
      <w:r w:rsidR="004019F3" w:rsidRPr="004019F3">
        <w:rPr>
          <w:rFonts w:ascii="Calibri" w:eastAsia="Times New Roman" w:hAnsi="Calibri" w:cs="TimesNewRoman"/>
          <w:b/>
          <w:sz w:val="26"/>
          <w:szCs w:val="26"/>
        </w:rPr>
        <w:t xml:space="preserve"> de schi</w:t>
      </w:r>
      <w:r w:rsidR="004019F3" w:rsidRPr="004019F3">
        <w:rPr>
          <w:rFonts w:ascii="Calibri" w:eastAsia="Times New Roman" w:hAnsi="Calibri" w:cs="Calibri"/>
          <w:b/>
          <w:sz w:val="26"/>
          <w:szCs w:val="26"/>
        </w:rPr>
        <w:t xml:space="preserve"> </w:t>
      </w:r>
      <w:r w:rsidR="004019F3" w:rsidRPr="004019F3">
        <w:rPr>
          <w:rFonts w:ascii="Calibri" w:eastAsia="Times New Roman" w:hAnsi="Calibri" w:cs="TimesNewRoman"/>
          <w:b/>
          <w:sz w:val="26"/>
          <w:szCs w:val="26"/>
        </w:rPr>
        <w:t>de la Şumuleu Mic</w:t>
      </w:r>
      <w:r w:rsidR="000435EC">
        <w:rPr>
          <w:rFonts w:ascii="Calibri" w:eastAsia="Times New Roman" w:hAnsi="Calibri" w:cs="TimesNewRoman"/>
          <w:b/>
          <w:sz w:val="26"/>
          <w:szCs w:val="26"/>
        </w:rPr>
        <w:t>,</w:t>
      </w:r>
      <w:r w:rsidR="004019F3" w:rsidRPr="004019F3">
        <w:rPr>
          <w:rFonts w:ascii="Calibri" w:eastAsia="Times New Roman" w:hAnsi="Calibri" w:cs="TimesNewRoman"/>
          <w:b/>
          <w:sz w:val="26"/>
          <w:szCs w:val="26"/>
        </w:rPr>
        <w:t xml:space="preserve"> </w:t>
      </w:r>
      <w:r w:rsidR="007E2354" w:rsidRPr="004019F3">
        <w:rPr>
          <w:rFonts w:ascii="Calibri" w:eastAsia="Times New Roman" w:hAnsi="Calibri" w:cs="Calibri"/>
          <w:b/>
          <w:sz w:val="26"/>
          <w:szCs w:val="26"/>
        </w:rPr>
        <w:t>pe terenul</w:t>
      </w:r>
      <w:r w:rsidR="007E2354" w:rsidRPr="004019F3">
        <w:rPr>
          <w:rFonts w:ascii="Calibri" w:eastAsia="Times New Roman" w:hAnsi="Calibri" w:cs="TimesNewRoman"/>
          <w:b/>
          <w:sz w:val="26"/>
          <w:szCs w:val="26"/>
        </w:rPr>
        <w:t xml:space="preserve"> situat în localitatea Miercurea-Ciuc, str. Szék nr. 152 </w:t>
      </w:r>
      <w:r w:rsidR="007E2354" w:rsidRPr="004019F3">
        <w:rPr>
          <w:rFonts w:ascii="Calibri" w:eastAsia="Times New Roman" w:hAnsi="Calibri" w:cs="Calibri"/>
          <w:b/>
          <w:sz w:val="26"/>
          <w:szCs w:val="26"/>
        </w:rPr>
        <w:t xml:space="preserve">aflat în </w:t>
      </w:r>
      <w:r w:rsidR="00B203FA">
        <w:rPr>
          <w:rFonts w:ascii="Calibri" w:eastAsia="Times New Roman" w:hAnsi="Calibri" w:cs="Calibri"/>
          <w:b/>
          <w:sz w:val="26"/>
          <w:szCs w:val="26"/>
        </w:rPr>
        <w:t xml:space="preserve">domeniul public al </w:t>
      </w:r>
      <w:r w:rsidR="007E2354" w:rsidRPr="004019F3">
        <w:rPr>
          <w:rFonts w:ascii="Calibri" w:eastAsia="Times New Roman" w:hAnsi="Calibri" w:cs="Calibri"/>
          <w:b/>
          <w:sz w:val="26"/>
          <w:szCs w:val="26"/>
        </w:rPr>
        <w:t>județului Harghita</w:t>
      </w:r>
    </w:p>
    <w:p w:rsidR="00710283" w:rsidRDefault="00710283" w:rsidP="007E2354">
      <w:pPr>
        <w:spacing w:after="0" w:line="240" w:lineRule="auto"/>
        <w:jc w:val="center"/>
        <w:rPr>
          <w:rFonts w:ascii="Calibri" w:eastAsia="Times New Roman" w:hAnsi="Calibri" w:cs="Calibri"/>
          <w:b/>
          <w:sz w:val="26"/>
          <w:szCs w:val="26"/>
        </w:rPr>
      </w:pPr>
    </w:p>
    <w:p w:rsidR="00A37FF2" w:rsidRPr="00DF0546" w:rsidRDefault="00A37FF2" w:rsidP="00A37FF2">
      <w:pPr>
        <w:pStyle w:val="BodyText2"/>
        <w:spacing w:after="0" w:line="240" w:lineRule="auto"/>
        <w:jc w:val="both"/>
        <w:rPr>
          <w:sz w:val="24"/>
          <w:szCs w:val="24"/>
          <w:lang w:val="ro-RO"/>
        </w:rPr>
      </w:pPr>
    </w:p>
    <w:p w:rsidR="008F3CFD" w:rsidRPr="00AD5607" w:rsidRDefault="00572BEE" w:rsidP="00572BEE">
      <w:pPr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 w:rsidRPr="00AD5607">
        <w:rPr>
          <w:rFonts w:ascii="Calibri" w:eastAsia="Times New Roman" w:hAnsi="Calibri" w:cs="Calibri"/>
          <w:sz w:val="26"/>
          <w:szCs w:val="26"/>
        </w:rPr>
        <w:t xml:space="preserve">În data de </w:t>
      </w:r>
      <w:r w:rsidR="00AD5607" w:rsidRPr="00AD5607">
        <w:rPr>
          <w:rFonts w:ascii="Calibri" w:eastAsia="Times New Roman" w:hAnsi="Calibri" w:cs="Calibri"/>
          <w:sz w:val="26"/>
          <w:szCs w:val="26"/>
        </w:rPr>
        <w:t xml:space="preserve">9 mai </w:t>
      </w:r>
      <w:r w:rsidRPr="00AD5607">
        <w:rPr>
          <w:rFonts w:ascii="Calibri" w:eastAsia="Times New Roman" w:hAnsi="Calibri" w:cs="Calibri"/>
          <w:sz w:val="26"/>
          <w:szCs w:val="26"/>
        </w:rPr>
        <w:t xml:space="preserve">2019 </w:t>
      </w:r>
      <w:r w:rsidR="00AD5607" w:rsidRPr="00AD5607">
        <w:rPr>
          <w:rFonts w:ascii="Calibri" w:eastAsia="Times New Roman" w:hAnsi="Calibri" w:cs="Calibri"/>
          <w:sz w:val="26"/>
          <w:szCs w:val="26"/>
        </w:rPr>
        <w:t>a fost aprobat Hotărârea</w:t>
      </w:r>
      <w:r w:rsidR="0019694A">
        <w:rPr>
          <w:rFonts w:ascii="Calibri" w:eastAsia="Times New Roman" w:hAnsi="Calibri" w:cs="Calibri"/>
          <w:sz w:val="26"/>
          <w:szCs w:val="26"/>
        </w:rPr>
        <w:t xml:space="preserve"> Consiliului Județean </w:t>
      </w:r>
      <w:r w:rsidR="00AD5607" w:rsidRPr="00AD5607">
        <w:rPr>
          <w:rFonts w:ascii="Calibri" w:eastAsia="Times New Roman" w:hAnsi="Calibri" w:cs="Calibri"/>
          <w:sz w:val="26"/>
          <w:szCs w:val="26"/>
        </w:rPr>
        <w:t>nr. 105</w:t>
      </w:r>
      <w:r w:rsidR="0019694A">
        <w:rPr>
          <w:rFonts w:ascii="Calibri" w:eastAsia="Times New Roman" w:hAnsi="Calibri" w:cs="Calibri"/>
          <w:sz w:val="26"/>
          <w:szCs w:val="26"/>
        </w:rPr>
        <w:t>/2019</w:t>
      </w:r>
      <w:r w:rsidR="00AD5607" w:rsidRPr="00AD5607">
        <w:rPr>
          <w:rFonts w:ascii="Calibri" w:eastAsia="Times New Roman" w:hAnsi="Calibri" w:cs="Calibri"/>
          <w:sz w:val="26"/>
          <w:szCs w:val="26"/>
        </w:rPr>
        <w:t xml:space="preserve"> privind aprobarea amplasării subterane a liniei de branșament electric</w:t>
      </w:r>
      <w:r w:rsidR="00AD5607" w:rsidRPr="00AD5607">
        <w:rPr>
          <w:rFonts w:ascii="Calibri" w:eastAsia="Times New Roman" w:hAnsi="Calibri" w:cs="TimesNewRoman"/>
          <w:sz w:val="26"/>
          <w:szCs w:val="26"/>
        </w:rPr>
        <w:t xml:space="preserve"> care deservește pârtia de schi</w:t>
      </w:r>
      <w:r w:rsidR="00AD5607" w:rsidRPr="00AD5607">
        <w:rPr>
          <w:rFonts w:ascii="Calibri" w:eastAsia="Times New Roman" w:hAnsi="Calibri" w:cs="Calibri"/>
          <w:sz w:val="26"/>
          <w:szCs w:val="26"/>
        </w:rPr>
        <w:t xml:space="preserve"> </w:t>
      </w:r>
      <w:r w:rsidR="00AD5607" w:rsidRPr="00AD5607">
        <w:rPr>
          <w:rFonts w:ascii="Calibri" w:eastAsia="Times New Roman" w:hAnsi="Calibri" w:cs="TimesNewRoman"/>
          <w:sz w:val="26"/>
          <w:szCs w:val="26"/>
        </w:rPr>
        <w:t xml:space="preserve">de la Şumuleu Mic, </w:t>
      </w:r>
      <w:r w:rsidR="00AD5607" w:rsidRPr="00AD5607">
        <w:rPr>
          <w:rFonts w:ascii="Calibri" w:eastAsia="Times New Roman" w:hAnsi="Calibri" w:cs="Calibri"/>
          <w:sz w:val="26"/>
          <w:szCs w:val="26"/>
        </w:rPr>
        <w:t>pe terenul</w:t>
      </w:r>
      <w:r w:rsidR="00AD5607" w:rsidRPr="00AD5607">
        <w:rPr>
          <w:rFonts w:ascii="Calibri" w:eastAsia="Times New Roman" w:hAnsi="Calibri" w:cs="TimesNewRoman"/>
          <w:sz w:val="26"/>
          <w:szCs w:val="26"/>
        </w:rPr>
        <w:t xml:space="preserve"> situat în localitatea Miercurea-Ciuc, str. Szék nr. 152 </w:t>
      </w:r>
      <w:r w:rsidR="00AD5607" w:rsidRPr="00AD5607">
        <w:rPr>
          <w:rFonts w:ascii="Calibri" w:eastAsia="Times New Roman" w:hAnsi="Calibri" w:cs="Calibri"/>
          <w:sz w:val="26"/>
          <w:szCs w:val="26"/>
        </w:rPr>
        <w:t xml:space="preserve">aflat în domeniul public al județului Harghita </w:t>
      </w:r>
      <w:r w:rsidR="00AD5607">
        <w:rPr>
          <w:rFonts w:ascii="Calibri" w:eastAsia="Times New Roman" w:hAnsi="Calibri" w:cs="Calibri"/>
          <w:sz w:val="26"/>
          <w:szCs w:val="26"/>
        </w:rPr>
        <w:t xml:space="preserve">. </w:t>
      </w:r>
    </w:p>
    <w:p w:rsidR="00735989" w:rsidRDefault="00735989" w:rsidP="00572BEE">
      <w:pPr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35989" w:rsidRDefault="00791AD8" w:rsidP="00814F8A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Direcția generală administrație publică locală p</w:t>
      </w:r>
      <w:r w:rsidRPr="00791AD8">
        <w:rPr>
          <w:sz w:val="26"/>
          <w:szCs w:val="26"/>
        </w:rPr>
        <w:t xml:space="preserve">rin </w:t>
      </w:r>
      <w:r w:rsidR="00A425E5">
        <w:rPr>
          <w:sz w:val="26"/>
          <w:szCs w:val="26"/>
        </w:rPr>
        <w:t>adresa nr. ____</w:t>
      </w:r>
      <w:r>
        <w:rPr>
          <w:sz w:val="26"/>
          <w:szCs w:val="26"/>
        </w:rPr>
        <w:t>/2019 a sesizat</w:t>
      </w:r>
      <w:r w:rsidR="00A425E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că </w:t>
      </w:r>
      <w:r w:rsidR="005029B6">
        <w:rPr>
          <w:sz w:val="26"/>
          <w:szCs w:val="26"/>
        </w:rPr>
        <w:t xml:space="preserve">în cazul </w:t>
      </w:r>
      <w:r w:rsidR="005029B6">
        <w:rPr>
          <w:rFonts w:ascii="Calibri" w:eastAsia="Times New Roman" w:hAnsi="Calibri" w:cs="Calibri"/>
          <w:sz w:val="26"/>
          <w:szCs w:val="26"/>
        </w:rPr>
        <w:t>Hotărârii</w:t>
      </w:r>
      <w:r w:rsidR="005029B6">
        <w:rPr>
          <w:rFonts w:ascii="Calibri" w:eastAsia="Times New Roman" w:hAnsi="Calibri" w:cs="Calibri"/>
          <w:sz w:val="26"/>
          <w:szCs w:val="26"/>
        </w:rPr>
        <w:t xml:space="preserve"> Consiliului Județean </w:t>
      </w:r>
      <w:r w:rsidR="005029B6" w:rsidRPr="00AD5607">
        <w:rPr>
          <w:rFonts w:ascii="Calibri" w:eastAsia="Times New Roman" w:hAnsi="Calibri" w:cs="Calibri"/>
          <w:sz w:val="26"/>
          <w:szCs w:val="26"/>
        </w:rPr>
        <w:t>nr. 105</w:t>
      </w:r>
      <w:r w:rsidR="005029B6">
        <w:rPr>
          <w:rFonts w:ascii="Calibri" w:eastAsia="Times New Roman" w:hAnsi="Calibri" w:cs="Calibri"/>
          <w:sz w:val="26"/>
          <w:szCs w:val="26"/>
        </w:rPr>
        <w:t>/2019</w:t>
      </w:r>
      <w:r w:rsidR="005029B6" w:rsidRPr="00AD5607">
        <w:rPr>
          <w:rFonts w:ascii="Calibri" w:eastAsia="Times New Roman" w:hAnsi="Calibri" w:cs="Calibri"/>
          <w:sz w:val="26"/>
          <w:szCs w:val="26"/>
        </w:rPr>
        <w:t xml:space="preserve"> </w:t>
      </w:r>
      <w:r w:rsidR="00A425E5">
        <w:rPr>
          <w:sz w:val="26"/>
          <w:szCs w:val="26"/>
        </w:rPr>
        <w:t>nu a</w:t>
      </w:r>
      <w:r w:rsidR="005029B6">
        <w:rPr>
          <w:sz w:val="26"/>
          <w:szCs w:val="26"/>
        </w:rPr>
        <w:t>u</w:t>
      </w:r>
      <w:r w:rsidR="00A425E5">
        <w:rPr>
          <w:sz w:val="26"/>
          <w:szCs w:val="26"/>
        </w:rPr>
        <w:t xml:space="preserve"> fost respectat</w:t>
      </w:r>
      <w:r w:rsidR="005029B6">
        <w:rPr>
          <w:sz w:val="26"/>
          <w:szCs w:val="26"/>
        </w:rPr>
        <w:t>e</w:t>
      </w:r>
      <w:r w:rsidR="00A425E5">
        <w:rPr>
          <w:sz w:val="26"/>
          <w:szCs w:val="26"/>
        </w:rPr>
        <w:t xml:space="preserve"> prevederile </w:t>
      </w:r>
      <w:r w:rsidR="00672592">
        <w:rPr>
          <w:sz w:val="26"/>
          <w:szCs w:val="26"/>
        </w:rPr>
        <w:t xml:space="preserve">art. 7 al </w:t>
      </w:r>
      <w:r w:rsidR="00A425E5">
        <w:rPr>
          <w:sz w:val="26"/>
          <w:szCs w:val="26"/>
        </w:rPr>
        <w:t>Legii nr.</w:t>
      </w:r>
      <w:r w:rsidR="00672592">
        <w:rPr>
          <w:sz w:val="26"/>
          <w:szCs w:val="26"/>
        </w:rPr>
        <w:t xml:space="preserve"> 52/2003</w:t>
      </w:r>
      <w:r w:rsidR="00A425E5">
        <w:rPr>
          <w:sz w:val="26"/>
          <w:szCs w:val="26"/>
        </w:rPr>
        <w:t xml:space="preserve"> privind transparența decizională </w:t>
      </w:r>
      <w:r w:rsidR="00672592">
        <w:rPr>
          <w:sz w:val="26"/>
          <w:szCs w:val="26"/>
        </w:rPr>
        <w:t xml:space="preserve">în administrația publică, </w:t>
      </w:r>
      <w:r w:rsidR="00672592">
        <w:rPr>
          <w:sz w:val="26"/>
          <w:szCs w:val="26"/>
        </w:rPr>
        <w:t xml:space="preserve">republicată cu modificările și completările ulterioare </w:t>
      </w:r>
      <w:r w:rsidR="005029B6">
        <w:rPr>
          <w:sz w:val="26"/>
          <w:szCs w:val="26"/>
        </w:rPr>
        <w:t xml:space="preserve">și se propune revocarea Hotărârii . </w:t>
      </w:r>
    </w:p>
    <w:p w:rsidR="005029B6" w:rsidRPr="00791AD8" w:rsidRDefault="005029B6" w:rsidP="00814F8A">
      <w:pPr>
        <w:spacing w:after="0" w:line="240" w:lineRule="auto"/>
        <w:jc w:val="both"/>
        <w:rPr>
          <w:sz w:val="26"/>
          <w:szCs w:val="26"/>
        </w:rPr>
      </w:pPr>
    </w:p>
    <w:p w:rsidR="00672592" w:rsidRDefault="0009268F" w:rsidP="008679D3">
      <w:pPr>
        <w:spacing w:after="0" w:line="240" w:lineRule="auto"/>
        <w:jc w:val="both"/>
        <w:rPr>
          <w:rFonts w:ascii="Calibri" w:eastAsia="Times New Roman" w:hAnsi="Calibri" w:cs="Calibri"/>
          <w:sz w:val="26"/>
          <w:szCs w:val="26"/>
        </w:rPr>
      </w:pPr>
      <w:r>
        <w:rPr>
          <w:rFonts w:ascii="Calibri" w:eastAsia="Times New Roman" w:hAnsi="Calibri" w:cs="Calibri"/>
          <w:sz w:val="26"/>
          <w:szCs w:val="26"/>
        </w:rPr>
        <w:t>N</w:t>
      </w:r>
      <w:r w:rsidR="00CF791F">
        <w:rPr>
          <w:rFonts w:ascii="Calibri" w:eastAsia="Times New Roman" w:hAnsi="Calibri" w:cs="Calibri"/>
          <w:sz w:val="26"/>
          <w:szCs w:val="26"/>
        </w:rPr>
        <w:t>oul proiect</w:t>
      </w:r>
      <w:r w:rsidR="00CF791F" w:rsidRPr="00CF791F">
        <w:rPr>
          <w:rFonts w:ascii="Calibri" w:eastAsia="Times New Roman" w:hAnsi="Calibri" w:cs="Calibri"/>
          <w:sz w:val="26"/>
          <w:szCs w:val="26"/>
        </w:rPr>
        <w:t xml:space="preserve"> de hotărâre </w:t>
      </w:r>
      <w:r w:rsidR="00CF791F" w:rsidRPr="00CF791F">
        <w:rPr>
          <w:rFonts w:ascii="Calibri" w:eastAsia="Times New Roman" w:hAnsi="Calibri" w:cs="Calibri"/>
          <w:sz w:val="26"/>
          <w:szCs w:val="26"/>
        </w:rPr>
        <w:t>privind aprobarea amplasării subterane a liniei de branșament electric</w:t>
      </w:r>
      <w:r w:rsidR="00CF791F" w:rsidRPr="00CF791F">
        <w:rPr>
          <w:rFonts w:ascii="Calibri" w:eastAsia="Times New Roman" w:hAnsi="Calibri" w:cs="TimesNewRoman"/>
          <w:sz w:val="26"/>
          <w:szCs w:val="26"/>
        </w:rPr>
        <w:t xml:space="preserve"> care deservește pârtia de schi</w:t>
      </w:r>
      <w:r w:rsidR="00CF791F" w:rsidRPr="00CF791F">
        <w:rPr>
          <w:rFonts w:ascii="Calibri" w:eastAsia="Times New Roman" w:hAnsi="Calibri" w:cs="Calibri"/>
          <w:sz w:val="26"/>
          <w:szCs w:val="26"/>
        </w:rPr>
        <w:t xml:space="preserve"> </w:t>
      </w:r>
      <w:r w:rsidR="00CF791F" w:rsidRPr="00CF791F">
        <w:rPr>
          <w:rFonts w:ascii="Calibri" w:eastAsia="Times New Roman" w:hAnsi="Calibri" w:cs="TimesNewRoman"/>
          <w:sz w:val="26"/>
          <w:szCs w:val="26"/>
        </w:rPr>
        <w:t xml:space="preserve">de la Şumuleu Mic, </w:t>
      </w:r>
      <w:r w:rsidR="00CF791F" w:rsidRPr="00CF791F">
        <w:rPr>
          <w:rFonts w:ascii="Calibri" w:eastAsia="Times New Roman" w:hAnsi="Calibri" w:cs="Calibri"/>
          <w:sz w:val="26"/>
          <w:szCs w:val="26"/>
        </w:rPr>
        <w:t>pe terenul</w:t>
      </w:r>
      <w:r w:rsidR="00CF791F" w:rsidRPr="00CF791F">
        <w:rPr>
          <w:rFonts w:ascii="Calibri" w:eastAsia="Times New Roman" w:hAnsi="Calibri" w:cs="TimesNewRoman"/>
          <w:sz w:val="26"/>
          <w:szCs w:val="26"/>
        </w:rPr>
        <w:t xml:space="preserve"> situat în localitatea Miercurea-Ciuc, str. Szék nr. 152 </w:t>
      </w:r>
      <w:r w:rsidR="00CF791F" w:rsidRPr="00CF791F">
        <w:rPr>
          <w:rFonts w:ascii="Calibri" w:eastAsia="Times New Roman" w:hAnsi="Calibri" w:cs="Calibri"/>
          <w:sz w:val="26"/>
          <w:szCs w:val="26"/>
        </w:rPr>
        <w:t>aflat în domeniul public al județului Harghita</w:t>
      </w:r>
      <w:r w:rsidR="00CF791F">
        <w:rPr>
          <w:rFonts w:ascii="Calibri" w:eastAsia="Times New Roman" w:hAnsi="Calibri" w:cs="Calibri"/>
          <w:sz w:val="26"/>
          <w:szCs w:val="26"/>
        </w:rPr>
        <w:t xml:space="preserve"> va fi afișat</w:t>
      </w:r>
      <w:r>
        <w:rPr>
          <w:rFonts w:ascii="Calibri" w:eastAsia="Times New Roman" w:hAnsi="Calibri" w:cs="Calibri"/>
          <w:sz w:val="26"/>
          <w:szCs w:val="26"/>
        </w:rPr>
        <w:t xml:space="preserve"> </w:t>
      </w:r>
      <w:r w:rsidR="0065154C">
        <w:rPr>
          <w:rFonts w:ascii="Calibri" w:eastAsia="Times New Roman" w:hAnsi="Calibri" w:cs="Calibri"/>
          <w:sz w:val="26"/>
          <w:szCs w:val="26"/>
        </w:rPr>
        <w:t>în cel mai scurt timp</w:t>
      </w:r>
      <w:r w:rsidR="00CF791F">
        <w:rPr>
          <w:rFonts w:ascii="Calibri" w:eastAsia="Times New Roman" w:hAnsi="Calibri" w:cs="Calibri"/>
          <w:sz w:val="26"/>
          <w:szCs w:val="26"/>
        </w:rPr>
        <w:t xml:space="preserve"> la </w:t>
      </w:r>
      <w:r w:rsidR="00672592">
        <w:rPr>
          <w:rFonts w:ascii="Calibri" w:eastAsia="Times New Roman" w:hAnsi="Calibri" w:cs="Calibri"/>
          <w:sz w:val="26"/>
          <w:szCs w:val="26"/>
        </w:rPr>
        <w:t xml:space="preserve">sediul </w:t>
      </w:r>
      <w:r w:rsidR="00CF791F">
        <w:rPr>
          <w:rFonts w:ascii="Calibri" w:eastAsia="Times New Roman" w:hAnsi="Calibri" w:cs="Calibri"/>
          <w:sz w:val="26"/>
          <w:szCs w:val="26"/>
        </w:rPr>
        <w:t>Consiliului Județean Harghita</w:t>
      </w:r>
      <w:r w:rsidR="00672592">
        <w:rPr>
          <w:rFonts w:ascii="Calibri" w:eastAsia="Times New Roman" w:hAnsi="Calibri" w:cs="Calibri"/>
          <w:sz w:val="26"/>
          <w:szCs w:val="26"/>
        </w:rPr>
        <w:t xml:space="preserve"> la avizierul instituției în temeiul </w:t>
      </w:r>
      <w:r w:rsidR="00672592">
        <w:rPr>
          <w:sz w:val="26"/>
          <w:szCs w:val="26"/>
        </w:rPr>
        <w:t>art. 7 al Legii nr. 52/2003 privind transparența decizională în administrația publică, republicată cu modificările și completările ulterioare</w:t>
      </w:r>
      <w:r w:rsidR="00C304E3">
        <w:rPr>
          <w:sz w:val="26"/>
          <w:szCs w:val="26"/>
        </w:rPr>
        <w:t>.</w:t>
      </w:r>
    </w:p>
    <w:p w:rsidR="00672592" w:rsidRDefault="00672592" w:rsidP="008679D3">
      <w:pPr>
        <w:spacing w:after="0" w:line="240" w:lineRule="auto"/>
        <w:jc w:val="both"/>
        <w:rPr>
          <w:rFonts w:ascii="Calibri" w:eastAsia="Times New Roman" w:hAnsi="Calibri" w:cs="Calibri"/>
          <w:sz w:val="26"/>
          <w:szCs w:val="26"/>
        </w:rPr>
      </w:pPr>
    </w:p>
    <w:p w:rsidR="008679D3" w:rsidRPr="008679D3" w:rsidRDefault="0065154C" w:rsidP="008679D3">
      <w:pPr>
        <w:spacing w:after="0" w:line="240" w:lineRule="auto"/>
        <w:jc w:val="both"/>
        <w:rPr>
          <w:rFonts w:ascii="Calibri" w:eastAsia="Times New Roman" w:hAnsi="Calibri" w:cs="Calibri"/>
          <w:sz w:val="26"/>
          <w:szCs w:val="26"/>
        </w:rPr>
      </w:pPr>
      <w:r>
        <w:rPr>
          <w:rFonts w:ascii="Calibri" w:eastAsia="Times New Roman" w:hAnsi="Calibri" w:cs="Calibri"/>
          <w:sz w:val="26"/>
          <w:szCs w:val="26"/>
        </w:rPr>
        <w:t>Având în vedere cele prezentate mai sus,</w:t>
      </w:r>
      <w:bookmarkStart w:id="0" w:name="_GoBack"/>
      <w:bookmarkEnd w:id="0"/>
      <w:r>
        <w:rPr>
          <w:rFonts w:ascii="Calibri" w:eastAsia="Times New Roman" w:hAnsi="Calibri" w:cs="Calibri"/>
          <w:sz w:val="26"/>
          <w:szCs w:val="26"/>
        </w:rPr>
        <w:t xml:space="preserve"> s</w:t>
      </w:r>
      <w:r w:rsidR="00CF791F">
        <w:rPr>
          <w:rFonts w:ascii="Calibri" w:eastAsia="Times New Roman" w:hAnsi="Calibri" w:cs="Calibri"/>
          <w:sz w:val="26"/>
          <w:szCs w:val="26"/>
        </w:rPr>
        <w:t xml:space="preserve">e propune revocarea, </w:t>
      </w:r>
      <w:r w:rsidR="008679D3" w:rsidRPr="008679D3">
        <w:rPr>
          <w:rFonts w:ascii="Calibri" w:eastAsia="Times New Roman" w:hAnsi="Calibri" w:cs="Calibri"/>
          <w:sz w:val="26"/>
          <w:szCs w:val="26"/>
        </w:rPr>
        <w:t>Hotărârii Consiliului Județean Harghita nr. 105/2019 privind aprobarea amplasării subterane a liniei de branșament electric</w:t>
      </w:r>
      <w:r w:rsidR="008679D3" w:rsidRPr="008679D3">
        <w:rPr>
          <w:rFonts w:ascii="Calibri" w:eastAsia="Times New Roman" w:hAnsi="Calibri" w:cs="TimesNewRoman"/>
          <w:sz w:val="26"/>
          <w:szCs w:val="26"/>
        </w:rPr>
        <w:t xml:space="preserve"> care deservește pârtia de schi</w:t>
      </w:r>
      <w:r w:rsidR="008679D3" w:rsidRPr="008679D3">
        <w:rPr>
          <w:rFonts w:ascii="Calibri" w:eastAsia="Times New Roman" w:hAnsi="Calibri" w:cs="Calibri"/>
          <w:sz w:val="26"/>
          <w:szCs w:val="26"/>
        </w:rPr>
        <w:t xml:space="preserve"> </w:t>
      </w:r>
      <w:r w:rsidR="008679D3" w:rsidRPr="008679D3">
        <w:rPr>
          <w:rFonts w:ascii="Calibri" w:eastAsia="Times New Roman" w:hAnsi="Calibri" w:cs="TimesNewRoman"/>
          <w:sz w:val="26"/>
          <w:szCs w:val="26"/>
        </w:rPr>
        <w:t xml:space="preserve">de la Şumuleu Mic, </w:t>
      </w:r>
      <w:r w:rsidR="008679D3" w:rsidRPr="008679D3">
        <w:rPr>
          <w:rFonts w:ascii="Calibri" w:eastAsia="Times New Roman" w:hAnsi="Calibri" w:cs="Calibri"/>
          <w:sz w:val="26"/>
          <w:szCs w:val="26"/>
        </w:rPr>
        <w:t>pe terenul</w:t>
      </w:r>
      <w:r w:rsidR="008679D3" w:rsidRPr="008679D3">
        <w:rPr>
          <w:rFonts w:ascii="Calibri" w:eastAsia="Times New Roman" w:hAnsi="Calibri" w:cs="TimesNewRoman"/>
          <w:sz w:val="26"/>
          <w:szCs w:val="26"/>
        </w:rPr>
        <w:t xml:space="preserve"> situat în localitatea Miercurea-Ciuc, str. Szék nr. 152 </w:t>
      </w:r>
      <w:r w:rsidR="008679D3" w:rsidRPr="008679D3">
        <w:rPr>
          <w:rFonts w:ascii="Calibri" w:eastAsia="Times New Roman" w:hAnsi="Calibri" w:cs="Calibri"/>
          <w:sz w:val="26"/>
          <w:szCs w:val="26"/>
        </w:rPr>
        <w:t>aflat în domeniul public al județului Harghita</w:t>
      </w:r>
      <w:r w:rsidR="0009268F">
        <w:rPr>
          <w:rFonts w:ascii="Calibri" w:eastAsia="Times New Roman" w:hAnsi="Calibri" w:cs="Calibri"/>
          <w:sz w:val="26"/>
          <w:szCs w:val="26"/>
        </w:rPr>
        <w:t>.</w:t>
      </w:r>
    </w:p>
    <w:p w:rsidR="00B203FA" w:rsidRDefault="00B203FA" w:rsidP="008679D3">
      <w:pPr>
        <w:spacing w:after="0" w:line="240" w:lineRule="auto"/>
        <w:jc w:val="both"/>
        <w:rPr>
          <w:rFonts w:ascii="Calibri" w:eastAsia="Times New Roman" w:hAnsi="Calibri" w:cs="Calibri"/>
          <w:sz w:val="26"/>
          <w:szCs w:val="26"/>
        </w:rPr>
      </w:pPr>
    </w:p>
    <w:p w:rsidR="00CF791F" w:rsidRPr="00B203FA" w:rsidRDefault="00CF791F" w:rsidP="008679D3">
      <w:pPr>
        <w:spacing w:after="0" w:line="240" w:lineRule="auto"/>
        <w:jc w:val="both"/>
        <w:rPr>
          <w:rFonts w:ascii="Calibri" w:eastAsia="Times New Roman" w:hAnsi="Calibri" w:cs="Calibri"/>
          <w:sz w:val="26"/>
          <w:szCs w:val="26"/>
        </w:rPr>
      </w:pPr>
    </w:p>
    <w:p w:rsidR="003357B3" w:rsidRDefault="003357B3" w:rsidP="003357B3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>Miercurea Ciuc</w:t>
      </w:r>
      <w:r w:rsidR="00B77EA3">
        <w:rPr>
          <w:rFonts w:ascii="Calibri" w:eastAsia="Times New Roman" w:hAnsi="Calibri" w:cs="Times New Roman"/>
          <w:sz w:val="26"/>
          <w:szCs w:val="26"/>
        </w:rPr>
        <w:t>, ____________ 2019</w:t>
      </w:r>
    </w:p>
    <w:p w:rsidR="00226669" w:rsidRDefault="00226669" w:rsidP="003357B3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CA4AD7" w:rsidRDefault="00CA4AD7" w:rsidP="003357B3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CA4AD7" w:rsidRPr="004162C0" w:rsidRDefault="00CA4AD7" w:rsidP="00CA4AD7">
      <w:pPr>
        <w:tabs>
          <w:tab w:val="center" w:pos="1134"/>
          <w:tab w:val="center" w:pos="7513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  <w:lang w:val="hu-HU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ab/>
        <w:t>Birta Antal</w:t>
      </w:r>
      <w:r w:rsidRPr="004162C0">
        <w:rPr>
          <w:rFonts w:ascii="Calibri" w:eastAsia="Times New Roman" w:hAnsi="Calibri" w:cs="Times New Roman"/>
          <w:sz w:val="26"/>
          <w:szCs w:val="26"/>
        </w:rPr>
        <w:tab/>
        <w:t>Bardocz M</w:t>
      </w:r>
      <w:r w:rsidRPr="004162C0">
        <w:rPr>
          <w:rFonts w:ascii="Calibri" w:eastAsia="Times New Roman" w:hAnsi="Calibri" w:cs="Times New Roman"/>
          <w:sz w:val="26"/>
          <w:szCs w:val="26"/>
          <w:lang w:val="hu-HU"/>
        </w:rPr>
        <w:t xml:space="preserve">ária </w:t>
      </w:r>
    </w:p>
    <w:p w:rsidR="003357B3" w:rsidRPr="004162C0" w:rsidRDefault="00CA4AD7" w:rsidP="00CA4AD7">
      <w:pPr>
        <w:tabs>
          <w:tab w:val="center" w:pos="1134"/>
          <w:tab w:val="center" w:pos="7655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ab/>
        <w:t>d</w:t>
      </w:r>
      <w:r w:rsidR="003357B3" w:rsidRPr="004162C0">
        <w:rPr>
          <w:rFonts w:ascii="Calibri" w:eastAsia="Times New Roman" w:hAnsi="Calibri" w:cs="Times New Roman"/>
          <w:sz w:val="26"/>
          <w:szCs w:val="26"/>
        </w:rPr>
        <w:t>irector general,</w:t>
      </w:r>
      <w:r w:rsidRPr="004162C0">
        <w:rPr>
          <w:rFonts w:ascii="Calibri" w:eastAsia="Times New Roman" w:hAnsi="Calibri" w:cs="Times New Roman"/>
          <w:sz w:val="26"/>
          <w:szCs w:val="26"/>
        </w:rPr>
        <w:tab/>
        <w:t xml:space="preserve">consilier </w:t>
      </w:r>
    </w:p>
    <w:sectPr w:rsidR="003357B3" w:rsidRPr="004162C0" w:rsidSect="00710283">
      <w:pgSz w:w="11906" w:h="16838"/>
      <w:pgMar w:top="851" w:right="1133" w:bottom="113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02920"/>
    <w:multiLevelType w:val="hybridMultilevel"/>
    <w:tmpl w:val="EE78F136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33D63F3"/>
    <w:multiLevelType w:val="hybridMultilevel"/>
    <w:tmpl w:val="AA2E50BC"/>
    <w:lvl w:ilvl="0" w:tplc="205CC04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7B3"/>
    <w:rsid w:val="00041B31"/>
    <w:rsid w:val="000435EC"/>
    <w:rsid w:val="00070182"/>
    <w:rsid w:val="0009268F"/>
    <w:rsid w:val="000A39C4"/>
    <w:rsid w:val="000E15FD"/>
    <w:rsid w:val="000F600E"/>
    <w:rsid w:val="001244D6"/>
    <w:rsid w:val="00140AAA"/>
    <w:rsid w:val="001470D1"/>
    <w:rsid w:val="00147A07"/>
    <w:rsid w:val="00181056"/>
    <w:rsid w:val="00181163"/>
    <w:rsid w:val="001853D4"/>
    <w:rsid w:val="0019694A"/>
    <w:rsid w:val="001C39C7"/>
    <w:rsid w:val="001E3963"/>
    <w:rsid w:val="001F23DE"/>
    <w:rsid w:val="00226669"/>
    <w:rsid w:val="00255463"/>
    <w:rsid w:val="002E2032"/>
    <w:rsid w:val="002F52D3"/>
    <w:rsid w:val="00304F0B"/>
    <w:rsid w:val="003357B3"/>
    <w:rsid w:val="00377EAC"/>
    <w:rsid w:val="003863EB"/>
    <w:rsid w:val="003A7F59"/>
    <w:rsid w:val="003E4853"/>
    <w:rsid w:val="004019F3"/>
    <w:rsid w:val="00410B43"/>
    <w:rsid w:val="004162C0"/>
    <w:rsid w:val="00434887"/>
    <w:rsid w:val="004422D4"/>
    <w:rsid w:val="004A1D41"/>
    <w:rsid w:val="004A2193"/>
    <w:rsid w:val="004A767C"/>
    <w:rsid w:val="004B09B5"/>
    <w:rsid w:val="004B3103"/>
    <w:rsid w:val="004F6124"/>
    <w:rsid w:val="005029B6"/>
    <w:rsid w:val="0050513F"/>
    <w:rsid w:val="005230C0"/>
    <w:rsid w:val="005454EE"/>
    <w:rsid w:val="00562979"/>
    <w:rsid w:val="00572BEE"/>
    <w:rsid w:val="0058191D"/>
    <w:rsid w:val="005D181A"/>
    <w:rsid w:val="005D4524"/>
    <w:rsid w:val="005F7E6D"/>
    <w:rsid w:val="006012D8"/>
    <w:rsid w:val="006240F0"/>
    <w:rsid w:val="00632D6A"/>
    <w:rsid w:val="00633078"/>
    <w:rsid w:val="00645F0F"/>
    <w:rsid w:val="0065154C"/>
    <w:rsid w:val="00672592"/>
    <w:rsid w:val="00685C94"/>
    <w:rsid w:val="006878DE"/>
    <w:rsid w:val="00696207"/>
    <w:rsid w:val="006B2C66"/>
    <w:rsid w:val="006E6695"/>
    <w:rsid w:val="006F7646"/>
    <w:rsid w:val="00710283"/>
    <w:rsid w:val="00712F07"/>
    <w:rsid w:val="00717D2E"/>
    <w:rsid w:val="00735989"/>
    <w:rsid w:val="007416C9"/>
    <w:rsid w:val="00763A1D"/>
    <w:rsid w:val="00775B24"/>
    <w:rsid w:val="00786112"/>
    <w:rsid w:val="00787220"/>
    <w:rsid w:val="00791AD8"/>
    <w:rsid w:val="007A2DBA"/>
    <w:rsid w:val="007D1D6F"/>
    <w:rsid w:val="007E2354"/>
    <w:rsid w:val="007F048C"/>
    <w:rsid w:val="00814F8A"/>
    <w:rsid w:val="00837F0F"/>
    <w:rsid w:val="008679D3"/>
    <w:rsid w:val="00893318"/>
    <w:rsid w:val="008A6891"/>
    <w:rsid w:val="008F3CFD"/>
    <w:rsid w:val="00903A3E"/>
    <w:rsid w:val="009471A7"/>
    <w:rsid w:val="00951C31"/>
    <w:rsid w:val="00952B6A"/>
    <w:rsid w:val="009545A1"/>
    <w:rsid w:val="009608DB"/>
    <w:rsid w:val="00972899"/>
    <w:rsid w:val="00975BB7"/>
    <w:rsid w:val="00980486"/>
    <w:rsid w:val="009C2EAF"/>
    <w:rsid w:val="009D006B"/>
    <w:rsid w:val="009D376A"/>
    <w:rsid w:val="009F2990"/>
    <w:rsid w:val="00A027E6"/>
    <w:rsid w:val="00A130E5"/>
    <w:rsid w:val="00A37FF2"/>
    <w:rsid w:val="00A410F5"/>
    <w:rsid w:val="00A425E5"/>
    <w:rsid w:val="00A46C77"/>
    <w:rsid w:val="00A51E53"/>
    <w:rsid w:val="00A66F72"/>
    <w:rsid w:val="00AA6787"/>
    <w:rsid w:val="00AC25F0"/>
    <w:rsid w:val="00AC6A75"/>
    <w:rsid w:val="00AD5607"/>
    <w:rsid w:val="00B13E5F"/>
    <w:rsid w:val="00B203FA"/>
    <w:rsid w:val="00B33E84"/>
    <w:rsid w:val="00B407F4"/>
    <w:rsid w:val="00B77EA3"/>
    <w:rsid w:val="00B86B15"/>
    <w:rsid w:val="00B93896"/>
    <w:rsid w:val="00BA148C"/>
    <w:rsid w:val="00BD4559"/>
    <w:rsid w:val="00C11362"/>
    <w:rsid w:val="00C17228"/>
    <w:rsid w:val="00C304E3"/>
    <w:rsid w:val="00C50580"/>
    <w:rsid w:val="00C94C8C"/>
    <w:rsid w:val="00CA4AD7"/>
    <w:rsid w:val="00CB108B"/>
    <w:rsid w:val="00CF23B7"/>
    <w:rsid w:val="00CF4008"/>
    <w:rsid w:val="00CF791F"/>
    <w:rsid w:val="00D12BF9"/>
    <w:rsid w:val="00D256D0"/>
    <w:rsid w:val="00D34037"/>
    <w:rsid w:val="00D3416B"/>
    <w:rsid w:val="00D578F5"/>
    <w:rsid w:val="00DA4581"/>
    <w:rsid w:val="00DB0D3C"/>
    <w:rsid w:val="00DB775D"/>
    <w:rsid w:val="00DC26B2"/>
    <w:rsid w:val="00DD387B"/>
    <w:rsid w:val="00DF0546"/>
    <w:rsid w:val="00E24D7A"/>
    <w:rsid w:val="00E26E53"/>
    <w:rsid w:val="00E314CB"/>
    <w:rsid w:val="00E3604D"/>
    <w:rsid w:val="00E51892"/>
    <w:rsid w:val="00E87CB7"/>
    <w:rsid w:val="00E948C7"/>
    <w:rsid w:val="00EB1968"/>
    <w:rsid w:val="00ED05CC"/>
    <w:rsid w:val="00EE7213"/>
    <w:rsid w:val="00F12A83"/>
    <w:rsid w:val="00F16ABE"/>
    <w:rsid w:val="00F22F3C"/>
    <w:rsid w:val="00F30319"/>
    <w:rsid w:val="00F30F87"/>
    <w:rsid w:val="00F330AF"/>
    <w:rsid w:val="00F427A1"/>
    <w:rsid w:val="00F73F7D"/>
    <w:rsid w:val="00F754F0"/>
    <w:rsid w:val="00FA7F44"/>
    <w:rsid w:val="00FB0433"/>
    <w:rsid w:val="00FC2201"/>
    <w:rsid w:val="00FD3D4B"/>
    <w:rsid w:val="00FE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5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837F0F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CF23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775B2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2">
    <w:name w:val="Caracter Caracter Char Char"/>
    <w:basedOn w:val="Normal"/>
    <w:rsid w:val="00DA4581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3">
    <w:name w:val="Caracter Caracter Char Char"/>
    <w:basedOn w:val="Normal"/>
    <w:rsid w:val="00C5058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4">
    <w:name w:val="Caracter Caracter Char Char"/>
    <w:basedOn w:val="Normal"/>
    <w:rsid w:val="00E87C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5">
    <w:name w:val="Caracter Caracter Char Char"/>
    <w:basedOn w:val="Normal"/>
    <w:rsid w:val="007E235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F22F3C"/>
    <w:pPr>
      <w:spacing w:after="120" w:line="480" w:lineRule="auto"/>
    </w:pPr>
    <w:rPr>
      <w:rFonts w:ascii="Calibri" w:eastAsia="Times New Roman" w:hAnsi="Calibri" w:cs="Calibri"/>
      <w:lang w:val="en-US"/>
    </w:rPr>
  </w:style>
  <w:style w:type="character" w:customStyle="1" w:styleId="BodyText2Char">
    <w:name w:val="Body Text 2 Char"/>
    <w:basedOn w:val="DefaultParagraphFont"/>
    <w:link w:val="BodyText2"/>
    <w:rsid w:val="00F22F3C"/>
    <w:rPr>
      <w:rFonts w:ascii="Calibri" w:eastAsia="Times New Roman" w:hAnsi="Calibri" w:cs="Calibri"/>
      <w:lang w:val="en-US"/>
    </w:rPr>
  </w:style>
  <w:style w:type="paragraph" w:customStyle="1" w:styleId="CaracterCaracterCharChar6">
    <w:name w:val="Caracter Caracter Char Char"/>
    <w:basedOn w:val="Normal"/>
    <w:rsid w:val="00F22F3C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7">
    <w:name w:val="Caracter Caracter Char Char"/>
    <w:basedOn w:val="Normal"/>
    <w:rsid w:val="00B86B1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5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837F0F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CF23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775B2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2">
    <w:name w:val="Caracter Caracter Char Char"/>
    <w:basedOn w:val="Normal"/>
    <w:rsid w:val="00DA4581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3">
    <w:name w:val="Caracter Caracter Char Char"/>
    <w:basedOn w:val="Normal"/>
    <w:rsid w:val="00C5058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4">
    <w:name w:val="Caracter Caracter Char Char"/>
    <w:basedOn w:val="Normal"/>
    <w:rsid w:val="00E87C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5">
    <w:name w:val="Caracter Caracter Char Char"/>
    <w:basedOn w:val="Normal"/>
    <w:rsid w:val="007E235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F22F3C"/>
    <w:pPr>
      <w:spacing w:after="120" w:line="480" w:lineRule="auto"/>
    </w:pPr>
    <w:rPr>
      <w:rFonts w:ascii="Calibri" w:eastAsia="Times New Roman" w:hAnsi="Calibri" w:cs="Calibri"/>
      <w:lang w:val="en-US"/>
    </w:rPr>
  </w:style>
  <w:style w:type="character" w:customStyle="1" w:styleId="BodyText2Char">
    <w:name w:val="Body Text 2 Char"/>
    <w:basedOn w:val="DefaultParagraphFont"/>
    <w:link w:val="BodyText2"/>
    <w:rsid w:val="00F22F3C"/>
    <w:rPr>
      <w:rFonts w:ascii="Calibri" w:eastAsia="Times New Roman" w:hAnsi="Calibri" w:cs="Calibri"/>
      <w:lang w:val="en-US"/>
    </w:rPr>
  </w:style>
  <w:style w:type="paragraph" w:customStyle="1" w:styleId="CaracterCaracterCharChar6">
    <w:name w:val="Caracter Caracter Char Char"/>
    <w:basedOn w:val="Normal"/>
    <w:rsid w:val="00F22F3C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7">
    <w:name w:val="Caracter Caracter Char Char"/>
    <w:basedOn w:val="Normal"/>
    <w:rsid w:val="00B86B1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8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308</Words>
  <Characters>1788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Nr. _________/ 2019</vt:lpstr>
    </vt:vector>
  </TitlesOfParts>
  <Company>CONSILIUL JUDETEAN HARGHITA</Company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Bardocz Maria</dc:creator>
  <cp:lastModifiedBy>Bardocz Maria</cp:lastModifiedBy>
  <cp:revision>11</cp:revision>
  <cp:lastPrinted>2019-05-22T09:23:00Z</cp:lastPrinted>
  <dcterms:created xsi:type="dcterms:W3CDTF">2019-05-21T12:30:00Z</dcterms:created>
  <dcterms:modified xsi:type="dcterms:W3CDTF">2019-05-22T09:33:00Z</dcterms:modified>
</cp:coreProperties>
</file>